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ascii="方正黑体_GBK" w:hAnsi="方正黑体_GBK" w:eastAsia="方正黑体_GBK" w:cs="方正黑体_GBK"/>
          <w:sz w:val="32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32"/>
          <w:szCs w:val="32"/>
        </w:rPr>
        <w:t>附件</w:t>
      </w:r>
    </w:p>
    <w:p>
      <w:pPr>
        <w:widowControl/>
        <w:jc w:val="center"/>
        <w:rPr>
          <w:rFonts w:hint="eastAsia" w:ascii="方正小标宋简体" w:hAnsi="Times New Roman" w:eastAsia="方正小标宋简体" w:cs="Times New Roman"/>
          <w:b w:val="0"/>
          <w:bCs/>
          <w:kern w:val="2"/>
          <w:sz w:val="36"/>
          <w:szCs w:val="36"/>
          <w:lang w:val="en-US" w:eastAsia="zh-CN" w:bidi="ar-SA"/>
        </w:rPr>
      </w:pPr>
      <w:bookmarkStart w:id="0" w:name="_GoBack"/>
      <w:r>
        <w:rPr>
          <w:rFonts w:hint="eastAsia" w:ascii="方正小标宋简体" w:hAnsi="Times New Roman" w:eastAsia="方正小标宋简体" w:cs="Times New Roman"/>
          <w:b w:val="0"/>
          <w:bCs/>
          <w:kern w:val="2"/>
          <w:sz w:val="36"/>
          <w:szCs w:val="36"/>
          <w:lang w:val="en-US" w:eastAsia="zh-CN" w:bidi="ar-SA"/>
        </w:rPr>
        <w:t>重庆三峡医药高等专科学校校内决赛项目名单</w:t>
      </w:r>
    </w:p>
    <w:bookmarkEnd w:id="0"/>
    <w:tbl>
      <w:tblPr>
        <w:tblStyle w:val="2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8"/>
        <w:gridCol w:w="3532"/>
        <w:gridCol w:w="413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072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424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项目指导教师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072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喜杞</w:t>
            </w:r>
          </w:p>
        </w:tc>
        <w:tc>
          <w:tcPr>
            <w:tcW w:w="2424" w:type="pct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护理学院/李玉婷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072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针灸治疗诊断治疗服</w:t>
            </w:r>
          </w:p>
        </w:tc>
        <w:tc>
          <w:tcPr>
            <w:tcW w:w="2424" w:type="pct"/>
            <w:tcBorders>
              <w:top w:val="single" w:color="auto" w:sz="4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中医学院/冉茜，中医学院-姜兴鹏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草风悦容中药面膜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中医学院/许周洁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为强军梦赋能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学生处/黄强、易铭、宋攀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得心应手--全国首个助盲职业康复公益项目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中医学院/张光宇、程妍、孟桂宇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“得力助”——便携多功能组合式轮椅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马克思主义学院/李文辉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肌内效贴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中医学院/孟桂宇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智慧旅居养老服务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公共基础部/杨凯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留亦有爱守亦安心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马克思主义学院/应欢、李生、谭萍、谭文莉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哎呀牙刷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马克思主义学院/雷旭曦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2072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益皮宝</w:t>
            </w:r>
          </w:p>
        </w:tc>
        <w:tc>
          <w:tcPr>
            <w:tcW w:w="2424" w:type="pc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中医学院/龚敏、中医学院/于鹏龙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知阴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中医学院/孙中莉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中草药防腐技术——中医世家秘方的百年传承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基础医学部/陈万松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舒畅小面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药学院/董江峡、孙璞、宋攀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</w:t>
            </w:r>
          </w:p>
        </w:tc>
        <w:tc>
          <w:tcPr>
            <w:tcW w:w="20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依路康扶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公共基础部/余仕湖，中医学院/张光宇，公共基础部/谭家华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16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康贝小儿推拿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临床医学院/张波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17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《益牙牙刷—做儿童口腔的保卫者》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学生处/宋攀、团委/张洁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急你所急，救在身边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基础医学部/谭辉，护理学院/王春霞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19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爱洒平湖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基础医学部/杨丽珊、公卫学院/郑代坤、科技处谭小莉、基础医学部/潘娟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护工联盟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临床医学院/米书书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21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养生饰品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中医学院/龚敏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22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袋中爱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护理学院/吴涛，护理学院/周密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23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重庆香皂——白兰花抑菌止痒精油皂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药学院/黄倩，文理学院/康渝，文理学院/石世瑞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24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叶韵千秋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药学院/杨策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食之，思之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中医学院/蒋祥林、中医学院田秀蓉、中医学院李杏英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26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齿刻云端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医学技术学院/尹崇志、闫一梵、魏早、李小山、罗玉玲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27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药逍遥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药学院/陆平祝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28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凝萃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中医学院/明荷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“六宝”古橘，红遍乡里——“大红袍”道地药材一体化精加工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药学院/马羚、附属医院/姜兴鹏、药学院/朱小龙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爱宝之家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护理学院/李玉婷、胡声娟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31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苗绣手艺-让妈妈回家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医学技术学院/郝坡、医学技术学院/向柯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为补仙芝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基础医学部/李国利、杨丽珊、熊伟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孝医合一，康到家福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公卫学院/康纪明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34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千本茶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药学院/李洁玉、药学院/马羚,药学院/谭晓蓉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逸智党家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护理学院/边茂飞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36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安心艾—灸爱颐生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中医学院/明荷；药学院/牛小花；马克思主义学院/张锴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37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天星“小神农”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药学院/付绍智/易思蓉/陈春宇/贾晗/易铭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38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匠心比心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护理学院/边茂飞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39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渝创革新-基于3D打印技术的重庆文创产品研究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公卫学院/杨柳清、陈倩、甘利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一周妈妈——我们用心母婴放心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马院/钟兴泉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41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日暮橙光——中老年健身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学工部/向纹熠、公共基础部/李华斌、中医学院/张倩楠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503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42</w:t>
            </w:r>
          </w:p>
        </w:tc>
        <w:tc>
          <w:tcPr>
            <w:tcW w:w="2072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趣读本草</w:t>
            </w:r>
          </w:p>
        </w:tc>
        <w:tc>
          <w:tcPr>
            <w:tcW w:w="2424" w:type="pct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药学院/贾晗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方正中倩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421BDF"/>
    <w:rsid w:val="37421B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4974F17F11B5417D88A5D28FA290B39C</vt:lpwstr>
  </property>
</Properties>
</file>